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Пояснительная записка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к проекту постановления Правительства Камчатского края</w:t>
      </w:r>
    </w:p>
    <w:p w:rsidR="008539D1" w:rsidRPr="008539D1" w:rsidRDefault="008539D1" w:rsidP="00A919D0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«</w:t>
      </w:r>
      <w:r w:rsidR="00A919D0" w:rsidRPr="00A919D0">
        <w:rPr>
          <w:szCs w:val="28"/>
        </w:rPr>
        <w:t xml:space="preserve">О внесении изменений в </w:t>
      </w:r>
      <w:r w:rsidR="00336EF8">
        <w:rPr>
          <w:szCs w:val="28"/>
        </w:rPr>
        <w:t xml:space="preserve">государственную программу </w:t>
      </w:r>
      <w:r w:rsidR="00336EF8" w:rsidRPr="00A919D0">
        <w:rPr>
          <w:szCs w:val="28"/>
        </w:rPr>
        <w:t>«Комплексное развитие сельс</w:t>
      </w:r>
      <w:r w:rsidR="00336EF8">
        <w:rPr>
          <w:szCs w:val="28"/>
        </w:rPr>
        <w:t>ких территорий Камчатского края</w:t>
      </w:r>
      <w:r w:rsidR="00336EF8" w:rsidRPr="008539D1">
        <w:rPr>
          <w:iCs/>
          <w:szCs w:val="28"/>
        </w:rPr>
        <w:t>»</w:t>
      </w:r>
      <w:r w:rsidR="00336EF8">
        <w:rPr>
          <w:iCs/>
          <w:szCs w:val="28"/>
        </w:rPr>
        <w:t>, утвержденную</w:t>
      </w:r>
      <w:r w:rsidR="00336EF8">
        <w:rPr>
          <w:szCs w:val="28"/>
        </w:rPr>
        <w:t xml:space="preserve"> </w:t>
      </w:r>
      <w:r w:rsidR="00A919D0" w:rsidRPr="00A919D0">
        <w:rPr>
          <w:szCs w:val="28"/>
        </w:rPr>
        <w:t>постановление</w:t>
      </w:r>
      <w:r w:rsidR="00336EF8">
        <w:rPr>
          <w:szCs w:val="28"/>
        </w:rPr>
        <w:t>м</w:t>
      </w:r>
      <w:r w:rsidR="00A919D0" w:rsidRPr="00A919D0">
        <w:rPr>
          <w:szCs w:val="28"/>
        </w:rPr>
        <w:t xml:space="preserve"> Правительства Ка</w:t>
      </w:r>
      <w:r w:rsidR="00A919D0">
        <w:rPr>
          <w:szCs w:val="28"/>
        </w:rPr>
        <w:t xml:space="preserve">мчатского края от 29.11.2019 </w:t>
      </w:r>
      <w:r w:rsidR="00A919D0" w:rsidRPr="00A919D0">
        <w:rPr>
          <w:szCs w:val="28"/>
        </w:rPr>
        <w:t xml:space="preserve">№ 503-П </w:t>
      </w:r>
    </w:p>
    <w:p w:rsidR="001E62AB" w:rsidRPr="00427EB7" w:rsidRDefault="001E62AB" w:rsidP="00E3451F">
      <w:pPr>
        <w:ind w:firstLine="709"/>
        <w:jc w:val="both"/>
        <w:rPr>
          <w:szCs w:val="28"/>
        </w:rPr>
      </w:pPr>
    </w:p>
    <w:p w:rsidR="008539D1" w:rsidRDefault="008539D1" w:rsidP="00DA4CAA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8539D1">
        <w:rPr>
          <w:kern w:val="28"/>
          <w:szCs w:val="28"/>
        </w:rPr>
        <w:t>Настоящий проект постановления Правительства Камчатского края разработан в целях уточнения предусмотренных объе</w:t>
      </w:r>
      <w:r w:rsidR="00696E7D">
        <w:rPr>
          <w:kern w:val="28"/>
          <w:szCs w:val="28"/>
        </w:rPr>
        <w:t xml:space="preserve">мов финансирования </w:t>
      </w:r>
      <w:r w:rsidRPr="008539D1">
        <w:rPr>
          <w:kern w:val="28"/>
          <w:szCs w:val="28"/>
        </w:rPr>
        <w:t>государственной программы Камчатского края «</w:t>
      </w:r>
      <w:r w:rsidR="00A919D0" w:rsidRPr="00A919D0">
        <w:rPr>
          <w:kern w:val="28"/>
          <w:szCs w:val="28"/>
        </w:rPr>
        <w:t>Комплексное развитие сельских территорий Камчатского края</w:t>
      </w:r>
      <w:r w:rsidRPr="008539D1">
        <w:rPr>
          <w:kern w:val="28"/>
          <w:szCs w:val="28"/>
        </w:rPr>
        <w:t>»</w:t>
      </w:r>
      <w:r w:rsidR="00C01D48">
        <w:rPr>
          <w:kern w:val="28"/>
          <w:szCs w:val="28"/>
        </w:rPr>
        <w:t>,</w:t>
      </w:r>
      <w:r w:rsidR="00C01D48" w:rsidRPr="00C01D48">
        <w:rPr>
          <w:iCs/>
          <w:szCs w:val="28"/>
        </w:rPr>
        <w:t xml:space="preserve"> </w:t>
      </w:r>
      <w:r w:rsidR="00C01D48">
        <w:rPr>
          <w:iCs/>
          <w:szCs w:val="28"/>
        </w:rPr>
        <w:t>утвержденной</w:t>
      </w:r>
      <w:r w:rsidR="00C01D48">
        <w:rPr>
          <w:szCs w:val="28"/>
        </w:rPr>
        <w:t xml:space="preserve"> </w:t>
      </w:r>
      <w:r w:rsidR="00C01D48" w:rsidRPr="00A919D0">
        <w:rPr>
          <w:szCs w:val="28"/>
        </w:rPr>
        <w:t>постановление</w:t>
      </w:r>
      <w:r w:rsidR="00C01D48">
        <w:rPr>
          <w:szCs w:val="28"/>
        </w:rPr>
        <w:t>м</w:t>
      </w:r>
      <w:r w:rsidR="00C01D48" w:rsidRPr="00A919D0">
        <w:rPr>
          <w:szCs w:val="28"/>
        </w:rPr>
        <w:t xml:space="preserve"> Правительства Ка</w:t>
      </w:r>
      <w:r w:rsidR="00C01D48">
        <w:rPr>
          <w:szCs w:val="28"/>
        </w:rPr>
        <w:t xml:space="preserve">мчатского края от 29.11.2019 </w:t>
      </w:r>
      <w:r w:rsidR="00C01D48" w:rsidRPr="00A919D0">
        <w:rPr>
          <w:szCs w:val="28"/>
        </w:rPr>
        <w:t>№ 503-</w:t>
      </w:r>
      <w:r w:rsidR="00C01D48">
        <w:rPr>
          <w:szCs w:val="28"/>
        </w:rPr>
        <w:t>П</w:t>
      </w:r>
      <w:r w:rsidRPr="008539D1">
        <w:rPr>
          <w:kern w:val="28"/>
          <w:szCs w:val="28"/>
        </w:rPr>
        <w:t xml:space="preserve"> (далее </w:t>
      </w:r>
      <w:r w:rsidR="00DA4CAA">
        <w:rPr>
          <w:szCs w:val="28"/>
        </w:rPr>
        <w:t>–</w:t>
      </w:r>
      <w:r w:rsidRPr="008539D1">
        <w:rPr>
          <w:kern w:val="28"/>
          <w:szCs w:val="28"/>
        </w:rPr>
        <w:t xml:space="preserve"> Программа)</w:t>
      </w:r>
      <w:r w:rsidR="003E62B0">
        <w:rPr>
          <w:kern w:val="28"/>
          <w:szCs w:val="28"/>
        </w:rPr>
        <w:t>.</w:t>
      </w:r>
    </w:p>
    <w:p w:rsidR="00DA4CAA" w:rsidRDefault="00DA4CAA" w:rsidP="00DA4CA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539D1">
        <w:rPr>
          <w:szCs w:val="28"/>
        </w:rPr>
        <w:t>Объемы финансирования</w:t>
      </w:r>
      <w:r>
        <w:rPr>
          <w:szCs w:val="28"/>
        </w:rPr>
        <w:t xml:space="preserve"> за счет средств краевого и федерального бюджетов</w:t>
      </w:r>
      <w:r w:rsidRPr="008539D1">
        <w:rPr>
          <w:szCs w:val="28"/>
        </w:rPr>
        <w:t xml:space="preserve">, предусмотренные на реализацию </w:t>
      </w:r>
      <w:r>
        <w:rPr>
          <w:szCs w:val="28"/>
        </w:rPr>
        <w:t xml:space="preserve">мероприятий </w:t>
      </w:r>
      <w:r w:rsidRPr="008539D1">
        <w:rPr>
          <w:szCs w:val="28"/>
        </w:rPr>
        <w:t xml:space="preserve">Программы </w:t>
      </w:r>
      <w:r w:rsidR="003E62B0">
        <w:rPr>
          <w:szCs w:val="28"/>
        </w:rPr>
        <w:t>в 2022</w:t>
      </w:r>
      <w:r>
        <w:rPr>
          <w:szCs w:val="28"/>
        </w:rPr>
        <w:t> </w:t>
      </w:r>
      <w:r w:rsidRPr="008539D1">
        <w:rPr>
          <w:szCs w:val="28"/>
        </w:rPr>
        <w:t>год</w:t>
      </w:r>
      <w:r>
        <w:rPr>
          <w:szCs w:val="28"/>
        </w:rPr>
        <w:t>у, уточнены в соответствии со Сводной бюджетной р</w:t>
      </w:r>
      <w:r w:rsidR="003E62B0">
        <w:rPr>
          <w:szCs w:val="28"/>
        </w:rPr>
        <w:t>осписью краевого бюджета на 2022 год и плановый период 2023 и 2024</w:t>
      </w:r>
      <w:r>
        <w:rPr>
          <w:szCs w:val="28"/>
        </w:rPr>
        <w:t xml:space="preserve"> годов. </w:t>
      </w:r>
    </w:p>
    <w:p w:rsidR="00CB0082" w:rsidRDefault="00CB008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связи с внесением изменений в </w:t>
      </w:r>
      <w:r w:rsidRPr="00CB0082">
        <w:rPr>
          <w:szCs w:val="28"/>
        </w:rPr>
        <w:t>Постановление Правительства РФ от 31.05.2</w:t>
      </w:r>
      <w:r>
        <w:rPr>
          <w:szCs w:val="28"/>
        </w:rPr>
        <w:t>019 № 696 «</w:t>
      </w:r>
      <w:r w:rsidRPr="00CB0082">
        <w:rPr>
          <w:szCs w:val="28"/>
        </w:rPr>
        <w:t xml:space="preserve">Об утверждении государственной </w:t>
      </w:r>
      <w:r>
        <w:rPr>
          <w:szCs w:val="28"/>
        </w:rPr>
        <w:t>программы Российской Федерации «</w:t>
      </w:r>
      <w:r w:rsidRPr="00CB0082">
        <w:rPr>
          <w:szCs w:val="28"/>
        </w:rPr>
        <w:t>Комплексн</w:t>
      </w:r>
      <w:r>
        <w:rPr>
          <w:szCs w:val="28"/>
        </w:rPr>
        <w:t>ое развитие сельских территорий»</w:t>
      </w:r>
      <w:r w:rsidRPr="00CB0082">
        <w:rPr>
          <w:szCs w:val="28"/>
        </w:rPr>
        <w:t xml:space="preserve"> и о внесении изменений в некоторые акты Правите</w:t>
      </w:r>
      <w:r>
        <w:rPr>
          <w:szCs w:val="28"/>
        </w:rPr>
        <w:t>льства Российской Федерации» (далее – Федеральная программа) (предложение 6) наименование основного мероприятия 2.1 Программы изменено на «</w:t>
      </w:r>
      <w:r w:rsidRPr="00F66ED8">
        <w:rPr>
          <w:szCs w:val="28"/>
        </w:rPr>
        <w:t>Возмещение 90 процентов фактически понесенных в году предоставления субсидии и (или) в году, предшествующему году предоставления субсидии,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Федерации, а также 30 процентов фактически понесенных в году предоставления субсидии и (или) в году, предшествующему году предоставления субсидии, затрат по заключенным ученическим договорам и договорам о целевом обучении с обучающимися в иных образовательных организациях</w:t>
      </w:r>
      <w:r>
        <w:rPr>
          <w:szCs w:val="28"/>
        </w:rPr>
        <w:t xml:space="preserve">», основного мероприятия 2.2 Программы на </w:t>
      </w:r>
      <w:r>
        <w:rPr>
          <w:szCs w:val="28"/>
        </w:rPr>
        <w:t>«</w:t>
      </w:r>
      <w:r w:rsidRPr="00B469A7">
        <w:rPr>
          <w:szCs w:val="28"/>
        </w:rPr>
        <w:t>Возмещение 90 процентов фактически понесенных в году предоставления субсидии и (или) в году, предшествующем году предоставления субсидии, затрат, связанных с оплатой труда и проживанием обучающихся в образовательных организациях Министерства сельского хозяйства Российской Федерации, а также 30 процентов фактически понесенных в году предоставления субсидии и (или) в году, предшествующем году предоставления субсидии, затрат, связанных с оплатой труда и проживанием обучающихся в иных образовательных организациях, привлеченных для прохождения практики, в том числе производственной практики, и практической подготовки или осуществляющих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</w:t>
      </w:r>
      <w:r>
        <w:rPr>
          <w:szCs w:val="28"/>
        </w:rPr>
        <w:t>»</w:t>
      </w:r>
      <w:r>
        <w:rPr>
          <w:szCs w:val="28"/>
        </w:rPr>
        <w:t xml:space="preserve">. </w:t>
      </w:r>
    </w:p>
    <w:p w:rsidR="00CB0082" w:rsidRDefault="00CB008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связи с внесением изменений в приложение 7 к Федеральной программы, а также в </w:t>
      </w:r>
      <w:r w:rsidRPr="00CB0082">
        <w:rPr>
          <w:szCs w:val="28"/>
        </w:rPr>
        <w:t xml:space="preserve">соответствии с Методическими рекомендациями по формированию и проведению конкурсного отбора общественно значимых проектов по </w:t>
      </w:r>
      <w:r w:rsidRPr="00CB0082">
        <w:rPr>
          <w:szCs w:val="28"/>
        </w:rPr>
        <w:lastRenderedPageBreak/>
        <w:t>благоустройству сельских территорий, утвержденными Министром сельского хозяйства Российской Федерации Патрушевым Д.Н. от 11.02.2022 № ДП-885</w:t>
      </w:r>
      <w:r>
        <w:rPr>
          <w:szCs w:val="28"/>
        </w:rPr>
        <w:t>, приложение 4 к Программе изложено в новой редакции.</w:t>
      </w:r>
    </w:p>
    <w:p w:rsidR="002A5BF2" w:rsidRDefault="002A5BF2" w:rsidP="002A5BF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A5BF2">
        <w:rPr>
          <w:szCs w:val="28"/>
        </w:rPr>
        <w:t xml:space="preserve">В </w:t>
      </w:r>
      <w:r>
        <w:rPr>
          <w:szCs w:val="28"/>
        </w:rPr>
        <w:t xml:space="preserve">связи </w:t>
      </w:r>
      <w:r w:rsidRPr="002A5BF2">
        <w:rPr>
          <w:szCs w:val="28"/>
        </w:rPr>
        <w:t>предварительным</w:t>
      </w:r>
      <w:r>
        <w:rPr>
          <w:szCs w:val="28"/>
        </w:rPr>
        <w:t xml:space="preserve"> распределением Камчатском краю средств федерального бюджета </w:t>
      </w:r>
      <w:r w:rsidRPr="002A5BF2">
        <w:rPr>
          <w:szCs w:val="28"/>
        </w:rPr>
        <w:t>на оказание финансовой поддержки при исполнении расходных обязательств муниципальных образований по строительству (приобретению) жилья на сельских территориях, в том числе путем участия в долевом строительстве жилых домов (квартир), участия на основании договора инвестирования в строительство жилого помещения (жилого дома), приобретения у юридического лица объекта индивидуального жилищного строительства, введенного в эксплуатацию не позднее чем за 3 года до заключения государственного (муниципального) контракта на его приобретение, предоставляемого гражданам Российской Федерации, проживающим на сельских территориях, по договору найма жилого помещения</w:t>
      </w:r>
      <w:r>
        <w:rPr>
          <w:szCs w:val="28"/>
        </w:rPr>
        <w:t>, разработан порядок предоставления местным бюджетам данной поддержки на региональном уровне и Программа дополнена приложение 8.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  <w:r w:rsidRPr="00DD767D">
        <w:rPr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CB0082" w:rsidRDefault="00CB0082" w:rsidP="00CB008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DD767D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</w:t>
      </w:r>
      <w:r>
        <w:rPr>
          <w:szCs w:val="28"/>
        </w:rPr>
        <w:t xml:space="preserve">ого края от </w:t>
      </w:r>
      <w:r w:rsidRPr="004D667D">
        <w:rPr>
          <w:kern w:val="28"/>
          <w:szCs w:val="28"/>
        </w:rPr>
        <w:t>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</w:t>
      </w:r>
      <w:r>
        <w:rPr>
          <w:szCs w:val="28"/>
        </w:rPr>
        <w:t>.</w:t>
      </w:r>
    </w:p>
    <w:p w:rsidR="00CB0082" w:rsidRPr="00E3451F" w:rsidRDefault="00CB0082" w:rsidP="00CB008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11162">
        <w:rPr>
          <w:szCs w:val="28"/>
        </w:rPr>
        <w:t>Настоящий проект постановления П</w:t>
      </w:r>
      <w:r>
        <w:rPr>
          <w:szCs w:val="28"/>
        </w:rPr>
        <w:t xml:space="preserve">равительства Камчатского края </w:t>
      </w:r>
      <w:r>
        <w:rPr>
          <w:szCs w:val="28"/>
        </w:rPr>
        <w:t>24</w:t>
      </w:r>
      <w:r>
        <w:rPr>
          <w:szCs w:val="28"/>
        </w:rPr>
        <w:t>.10.2022</w:t>
      </w:r>
      <w:r w:rsidRPr="00546B24">
        <w:rPr>
          <w:szCs w:val="28"/>
        </w:rPr>
        <w:t xml:space="preserve"> размещен</w:t>
      </w:r>
      <w:r w:rsidRPr="00811162">
        <w:rPr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>
        <w:rPr>
          <w:szCs w:val="28"/>
        </w:rPr>
        <w:t>(htt</w:t>
      </w:r>
      <w:r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</w:t>
      </w:r>
      <w:r w:rsidRPr="00546B24">
        <w:rPr>
          <w:szCs w:val="28"/>
        </w:rPr>
        <w:t xml:space="preserve">до </w:t>
      </w:r>
      <w:r>
        <w:rPr>
          <w:szCs w:val="28"/>
        </w:rPr>
        <w:t>01</w:t>
      </w:r>
      <w:r>
        <w:t>.11.2022</w:t>
      </w:r>
      <w:r w:rsidRPr="00546B24">
        <w:t xml:space="preserve"> </w:t>
      </w:r>
      <w:r w:rsidRPr="00546B24">
        <w:rPr>
          <w:szCs w:val="28"/>
        </w:rPr>
        <w:t>независимой антикоррупционной экспертизы.</w:t>
      </w:r>
    </w:p>
    <w:p w:rsidR="006E4B23" w:rsidRPr="00E3451F" w:rsidRDefault="006E4B23" w:rsidP="00CB008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6E4B23" w:rsidRPr="00E3451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862" w:rsidRDefault="00501862" w:rsidP="00342D13">
      <w:r>
        <w:separator/>
      </w:r>
    </w:p>
  </w:endnote>
  <w:endnote w:type="continuationSeparator" w:id="0">
    <w:p w:rsidR="00501862" w:rsidRDefault="0050186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862" w:rsidRDefault="00501862" w:rsidP="00342D13">
      <w:r>
        <w:separator/>
      </w:r>
    </w:p>
  </w:footnote>
  <w:footnote w:type="continuationSeparator" w:id="0">
    <w:p w:rsidR="00501862" w:rsidRDefault="00501862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682C"/>
    <w:rsid w:val="00013733"/>
    <w:rsid w:val="000239FE"/>
    <w:rsid w:val="0003194C"/>
    <w:rsid w:val="0003329F"/>
    <w:rsid w:val="00033A81"/>
    <w:rsid w:val="00035C9A"/>
    <w:rsid w:val="00044126"/>
    <w:rsid w:val="000545B3"/>
    <w:rsid w:val="000B081F"/>
    <w:rsid w:val="000C1841"/>
    <w:rsid w:val="00142EB8"/>
    <w:rsid w:val="00152783"/>
    <w:rsid w:val="001723D0"/>
    <w:rsid w:val="001905FF"/>
    <w:rsid w:val="00191854"/>
    <w:rsid w:val="00193B62"/>
    <w:rsid w:val="00196836"/>
    <w:rsid w:val="001B5371"/>
    <w:rsid w:val="001E0B39"/>
    <w:rsid w:val="001E62AB"/>
    <w:rsid w:val="001E6FE1"/>
    <w:rsid w:val="00200564"/>
    <w:rsid w:val="00207F13"/>
    <w:rsid w:val="00223D68"/>
    <w:rsid w:val="00230F4D"/>
    <w:rsid w:val="00232A85"/>
    <w:rsid w:val="002722F0"/>
    <w:rsid w:val="00296585"/>
    <w:rsid w:val="002A5BF2"/>
    <w:rsid w:val="002A71B0"/>
    <w:rsid w:val="002B334D"/>
    <w:rsid w:val="002D43BE"/>
    <w:rsid w:val="00321E7D"/>
    <w:rsid w:val="00336EF8"/>
    <w:rsid w:val="00342D13"/>
    <w:rsid w:val="00362299"/>
    <w:rsid w:val="003832CF"/>
    <w:rsid w:val="003926A3"/>
    <w:rsid w:val="00395528"/>
    <w:rsid w:val="003A5BEF"/>
    <w:rsid w:val="003A7F52"/>
    <w:rsid w:val="003C2A43"/>
    <w:rsid w:val="003D6F0D"/>
    <w:rsid w:val="003E38BA"/>
    <w:rsid w:val="003E62B0"/>
    <w:rsid w:val="003F0380"/>
    <w:rsid w:val="00411383"/>
    <w:rsid w:val="00441A91"/>
    <w:rsid w:val="00460247"/>
    <w:rsid w:val="0046790E"/>
    <w:rsid w:val="00467D77"/>
    <w:rsid w:val="004734A4"/>
    <w:rsid w:val="0048068C"/>
    <w:rsid w:val="0048261B"/>
    <w:rsid w:val="004A481E"/>
    <w:rsid w:val="004B78D1"/>
    <w:rsid w:val="004D492F"/>
    <w:rsid w:val="004D79DB"/>
    <w:rsid w:val="004F031B"/>
    <w:rsid w:val="004F0472"/>
    <w:rsid w:val="00501862"/>
    <w:rsid w:val="00511A74"/>
    <w:rsid w:val="00512C6C"/>
    <w:rsid w:val="0054195F"/>
    <w:rsid w:val="0054446A"/>
    <w:rsid w:val="00546B24"/>
    <w:rsid w:val="00547E60"/>
    <w:rsid w:val="005709CE"/>
    <w:rsid w:val="005E22DD"/>
    <w:rsid w:val="005F0B57"/>
    <w:rsid w:val="005F2BC6"/>
    <w:rsid w:val="00613357"/>
    <w:rsid w:val="0061572A"/>
    <w:rsid w:val="006229B3"/>
    <w:rsid w:val="006317BF"/>
    <w:rsid w:val="006604E4"/>
    <w:rsid w:val="00663966"/>
    <w:rsid w:val="006650EC"/>
    <w:rsid w:val="00672B59"/>
    <w:rsid w:val="00690357"/>
    <w:rsid w:val="00691CBE"/>
    <w:rsid w:val="00696E7D"/>
    <w:rsid w:val="006979FB"/>
    <w:rsid w:val="006A196D"/>
    <w:rsid w:val="006A5AB2"/>
    <w:rsid w:val="006D4BF2"/>
    <w:rsid w:val="006D6605"/>
    <w:rsid w:val="006E4B23"/>
    <w:rsid w:val="006E7C8B"/>
    <w:rsid w:val="00700245"/>
    <w:rsid w:val="007120E9"/>
    <w:rsid w:val="0072115F"/>
    <w:rsid w:val="00733DC4"/>
    <w:rsid w:val="00747197"/>
    <w:rsid w:val="00760202"/>
    <w:rsid w:val="00776D2A"/>
    <w:rsid w:val="00793645"/>
    <w:rsid w:val="007A764E"/>
    <w:rsid w:val="007C6DC9"/>
    <w:rsid w:val="007E17B7"/>
    <w:rsid w:val="007E3F66"/>
    <w:rsid w:val="007F49CA"/>
    <w:rsid w:val="00806477"/>
    <w:rsid w:val="00811162"/>
    <w:rsid w:val="008119B5"/>
    <w:rsid w:val="00815D96"/>
    <w:rsid w:val="0083039A"/>
    <w:rsid w:val="00832E23"/>
    <w:rsid w:val="008434A6"/>
    <w:rsid w:val="008539D1"/>
    <w:rsid w:val="00856C9C"/>
    <w:rsid w:val="00863EEF"/>
    <w:rsid w:val="00880505"/>
    <w:rsid w:val="00893D0E"/>
    <w:rsid w:val="008B7954"/>
    <w:rsid w:val="008D13CF"/>
    <w:rsid w:val="008E7B96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C44A8"/>
    <w:rsid w:val="009D27F0"/>
    <w:rsid w:val="009E0C88"/>
    <w:rsid w:val="009E5EC5"/>
    <w:rsid w:val="009F2212"/>
    <w:rsid w:val="00A12329"/>
    <w:rsid w:val="00A16406"/>
    <w:rsid w:val="00A52C9A"/>
    <w:rsid w:val="00A540B6"/>
    <w:rsid w:val="00A5593D"/>
    <w:rsid w:val="00A62100"/>
    <w:rsid w:val="00A63668"/>
    <w:rsid w:val="00A7789B"/>
    <w:rsid w:val="00A919D0"/>
    <w:rsid w:val="00A96A62"/>
    <w:rsid w:val="00AA3CED"/>
    <w:rsid w:val="00AA731E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0355"/>
    <w:rsid w:val="00B440AB"/>
    <w:rsid w:val="00B524A1"/>
    <w:rsid w:val="00B539F9"/>
    <w:rsid w:val="00B540BB"/>
    <w:rsid w:val="00B60245"/>
    <w:rsid w:val="00B7269C"/>
    <w:rsid w:val="00B74965"/>
    <w:rsid w:val="00B94C7E"/>
    <w:rsid w:val="00BA2CFB"/>
    <w:rsid w:val="00BA2D9F"/>
    <w:rsid w:val="00BD3083"/>
    <w:rsid w:val="00BF3927"/>
    <w:rsid w:val="00BF5293"/>
    <w:rsid w:val="00C00871"/>
    <w:rsid w:val="00C01D48"/>
    <w:rsid w:val="00C3594E"/>
    <w:rsid w:val="00C36FBC"/>
    <w:rsid w:val="00C66041"/>
    <w:rsid w:val="00C87DDD"/>
    <w:rsid w:val="00C93614"/>
    <w:rsid w:val="00C942BC"/>
    <w:rsid w:val="00C966C3"/>
    <w:rsid w:val="00CA2E6F"/>
    <w:rsid w:val="00CB0082"/>
    <w:rsid w:val="00CB67A4"/>
    <w:rsid w:val="00CD4A09"/>
    <w:rsid w:val="00CE4B10"/>
    <w:rsid w:val="00CE5360"/>
    <w:rsid w:val="00D04C82"/>
    <w:rsid w:val="00D23436"/>
    <w:rsid w:val="00D45519"/>
    <w:rsid w:val="00D605CF"/>
    <w:rsid w:val="00D73EAE"/>
    <w:rsid w:val="00D94224"/>
    <w:rsid w:val="00DA3A2D"/>
    <w:rsid w:val="00DA4CAA"/>
    <w:rsid w:val="00DC34F7"/>
    <w:rsid w:val="00DD3F53"/>
    <w:rsid w:val="00DD767D"/>
    <w:rsid w:val="00DF4AB9"/>
    <w:rsid w:val="00E0636D"/>
    <w:rsid w:val="00E24ECE"/>
    <w:rsid w:val="00E3451F"/>
    <w:rsid w:val="00E34935"/>
    <w:rsid w:val="00E3601E"/>
    <w:rsid w:val="00E371B1"/>
    <w:rsid w:val="00E43D52"/>
    <w:rsid w:val="00E50355"/>
    <w:rsid w:val="00E55F85"/>
    <w:rsid w:val="00E60CCA"/>
    <w:rsid w:val="00E66D3B"/>
    <w:rsid w:val="00E704ED"/>
    <w:rsid w:val="00E872A5"/>
    <w:rsid w:val="00E94805"/>
    <w:rsid w:val="00EB3439"/>
    <w:rsid w:val="00ED1244"/>
    <w:rsid w:val="00EE0DFD"/>
    <w:rsid w:val="00EE60C2"/>
    <w:rsid w:val="00EE6F1E"/>
    <w:rsid w:val="00F0483A"/>
    <w:rsid w:val="00F06C53"/>
    <w:rsid w:val="00F265A4"/>
    <w:rsid w:val="00F326FA"/>
    <w:rsid w:val="00F3404B"/>
    <w:rsid w:val="00F34063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E6B62-911E-4C1C-83D3-A1512D7E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5040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Засмужец Ольга Петровна</cp:lastModifiedBy>
  <cp:revision>47</cp:revision>
  <cp:lastPrinted>2020-05-08T01:33:00Z</cp:lastPrinted>
  <dcterms:created xsi:type="dcterms:W3CDTF">2020-05-12T02:49:00Z</dcterms:created>
  <dcterms:modified xsi:type="dcterms:W3CDTF">2022-10-21T06:29:00Z</dcterms:modified>
</cp:coreProperties>
</file>